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04" w:rsidRPr="001937A4" w:rsidRDefault="004D4A04" w:rsidP="004D4A04">
      <w:pPr>
        <w:spacing w:after="0" w:line="360" w:lineRule="auto"/>
        <w:jc w:val="center"/>
        <w:rPr>
          <w:rFonts w:eastAsia="Calibri" w:cs="Times New Roman"/>
          <w:szCs w:val="24"/>
        </w:rPr>
      </w:pPr>
      <w:r w:rsidRPr="001937A4">
        <w:rPr>
          <w:rFonts w:eastAsia="Calibri" w:cs="Times New Roman"/>
          <w:szCs w:val="24"/>
        </w:rPr>
        <w:t>Муниципальное автономное дошкольное образовательное учреждение</w:t>
      </w:r>
      <w:r>
        <w:rPr>
          <w:rFonts w:eastAsia="Calibri" w:cs="Times New Roman"/>
          <w:szCs w:val="24"/>
        </w:rPr>
        <w:t xml:space="preserve"> Ковдорского района</w:t>
      </w:r>
    </w:p>
    <w:p w:rsidR="004D4A04" w:rsidRPr="001937A4" w:rsidRDefault="004D4A04" w:rsidP="004D4A04">
      <w:pPr>
        <w:spacing w:after="0" w:line="360" w:lineRule="auto"/>
        <w:jc w:val="center"/>
        <w:rPr>
          <w:rFonts w:eastAsia="Calibri" w:cs="Times New Roman"/>
          <w:szCs w:val="24"/>
        </w:rPr>
      </w:pPr>
      <w:r w:rsidRPr="001937A4">
        <w:rPr>
          <w:rFonts w:eastAsia="Calibri" w:cs="Times New Roman"/>
          <w:szCs w:val="24"/>
        </w:rPr>
        <w:t xml:space="preserve">детский сад № 5 </w:t>
      </w:r>
      <w:r>
        <w:rPr>
          <w:rFonts w:eastAsia="Calibri" w:cs="Times New Roman"/>
          <w:szCs w:val="24"/>
        </w:rPr>
        <w:t xml:space="preserve"> «</w:t>
      </w:r>
      <w:r w:rsidRPr="001937A4">
        <w:rPr>
          <w:rFonts w:eastAsia="Calibri" w:cs="Times New Roman"/>
          <w:szCs w:val="24"/>
        </w:rPr>
        <w:t>Теремок</w:t>
      </w:r>
      <w:r>
        <w:rPr>
          <w:rFonts w:eastAsia="Calibri" w:cs="Times New Roman"/>
          <w:szCs w:val="24"/>
        </w:rPr>
        <w:t>»</w:t>
      </w: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ind w:firstLine="708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rPr>
          <w:rFonts w:eastAsia="Times New Roman" w:cs="Times New Roman"/>
          <w:szCs w:val="24"/>
          <w:lang w:eastAsia="ru-RU"/>
        </w:rPr>
      </w:pPr>
    </w:p>
    <w:p w:rsidR="004D4A04" w:rsidRDefault="004D4A04" w:rsidP="004D4A04">
      <w:pPr>
        <w:spacing w:after="0" w:line="360" w:lineRule="auto"/>
        <w:rPr>
          <w:rFonts w:eastAsia="Times New Roman" w:cs="Times New Roman"/>
          <w:szCs w:val="24"/>
          <w:lang w:eastAsia="ru-RU"/>
        </w:rPr>
      </w:pPr>
    </w:p>
    <w:p w:rsidR="004D4A04" w:rsidRDefault="004D4A04" w:rsidP="004D4A04">
      <w:pPr>
        <w:spacing w:after="0" w:line="360" w:lineRule="auto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Круглый стол для родителей детей с ОВЗ</w:t>
      </w:r>
    </w:p>
    <w:p w:rsidR="004D4A04" w:rsidRPr="001937A4" w:rsidRDefault="004D4A04" w:rsidP="004D4A04">
      <w:pPr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4D4A04" w:rsidRDefault="004D4A04" w:rsidP="004D4A04">
      <w:pPr>
        <w:spacing w:after="0" w:line="36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Мастер-класс: Нетрадиционная артикуляционная гимнастика</w:t>
      </w:r>
    </w:p>
    <w:p w:rsidR="004D4A04" w:rsidRDefault="004D4A04" w:rsidP="004D4A04">
      <w:pPr>
        <w:spacing w:after="0" w:line="360" w:lineRule="auto"/>
        <w:jc w:val="center"/>
        <w:rPr>
          <w:rFonts w:eastAsia="Times New Roman"/>
          <w:szCs w:val="24"/>
          <w:lang w:eastAsia="ru-RU"/>
        </w:rPr>
      </w:pPr>
    </w:p>
    <w:p w:rsidR="004D4A04" w:rsidRPr="009E1FD7" w:rsidRDefault="004D4A04" w:rsidP="004D4A04">
      <w:pPr>
        <w:spacing w:after="0" w:line="360" w:lineRule="auto"/>
        <w:jc w:val="center"/>
      </w:pPr>
      <w:r>
        <w:rPr>
          <w:rFonts w:eastAsia="Times New Roman"/>
          <w:szCs w:val="24"/>
          <w:lang w:eastAsia="ru-RU"/>
        </w:rPr>
        <w:t xml:space="preserve"> «Вкусная </w:t>
      </w:r>
      <w:r w:rsidR="001D560F">
        <w:rPr>
          <w:rFonts w:eastAsia="Times New Roman"/>
          <w:szCs w:val="24"/>
          <w:lang w:eastAsia="ru-RU"/>
        </w:rPr>
        <w:t xml:space="preserve">артикуляционная </w:t>
      </w:r>
      <w:r>
        <w:rPr>
          <w:rFonts w:eastAsia="Times New Roman"/>
          <w:szCs w:val="24"/>
          <w:lang w:eastAsia="ru-RU"/>
        </w:rPr>
        <w:t>гимнастика»</w:t>
      </w: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4D4A04" w:rsidRPr="001937A4" w:rsidRDefault="004D4A04" w:rsidP="004D4A04">
      <w:pPr>
        <w:spacing w:after="0" w:line="360" w:lineRule="auto"/>
        <w:jc w:val="right"/>
        <w:rPr>
          <w:rFonts w:eastAsia="Times New Roman" w:cs="Times New Roman"/>
          <w:szCs w:val="24"/>
          <w:lang w:eastAsia="ru-RU"/>
        </w:rPr>
      </w:pPr>
      <w:r w:rsidRPr="001937A4">
        <w:rPr>
          <w:rFonts w:eastAsia="Times New Roman" w:cs="Times New Roman"/>
          <w:szCs w:val="24"/>
          <w:lang w:eastAsia="ru-RU"/>
        </w:rPr>
        <w:t>подготовила:</w:t>
      </w:r>
    </w:p>
    <w:p w:rsidR="004D4A04" w:rsidRPr="001937A4" w:rsidRDefault="004D4A04" w:rsidP="004D4A04">
      <w:pPr>
        <w:spacing w:after="0" w:line="360" w:lineRule="auto"/>
        <w:jc w:val="right"/>
        <w:rPr>
          <w:rFonts w:eastAsia="Times New Roman" w:cs="Times New Roman"/>
          <w:szCs w:val="24"/>
          <w:lang w:eastAsia="ru-RU"/>
        </w:rPr>
      </w:pPr>
      <w:r w:rsidRPr="001937A4">
        <w:rPr>
          <w:rFonts w:eastAsia="Times New Roman" w:cs="Times New Roman"/>
          <w:szCs w:val="24"/>
          <w:lang w:eastAsia="ru-RU"/>
        </w:rPr>
        <w:t>учитель-логопед</w:t>
      </w:r>
    </w:p>
    <w:p w:rsidR="004D4A04" w:rsidRPr="001937A4" w:rsidRDefault="004D4A04" w:rsidP="004D4A04">
      <w:pPr>
        <w:spacing w:after="0" w:line="360" w:lineRule="auto"/>
        <w:jc w:val="right"/>
        <w:rPr>
          <w:rFonts w:eastAsia="Times New Roman" w:cs="Times New Roman"/>
          <w:szCs w:val="24"/>
          <w:lang w:eastAsia="ru-RU"/>
        </w:rPr>
      </w:pPr>
      <w:r w:rsidRPr="001937A4">
        <w:rPr>
          <w:rFonts w:eastAsia="Times New Roman" w:cs="Times New Roman"/>
          <w:szCs w:val="24"/>
          <w:lang w:eastAsia="ru-RU"/>
        </w:rPr>
        <w:t>Жукова Е</w:t>
      </w:r>
      <w:r>
        <w:rPr>
          <w:rFonts w:eastAsia="Times New Roman" w:cs="Times New Roman"/>
          <w:szCs w:val="24"/>
          <w:lang w:eastAsia="ru-RU"/>
        </w:rPr>
        <w:t>катерина Евгеньевна</w:t>
      </w:r>
    </w:p>
    <w:p w:rsidR="004D4A04" w:rsidRPr="001937A4" w:rsidRDefault="004D4A04" w:rsidP="004D4A04">
      <w:pPr>
        <w:spacing w:after="0" w:line="360" w:lineRule="auto"/>
        <w:jc w:val="right"/>
        <w:rPr>
          <w:rFonts w:eastAsia="Times New Roman" w:cs="Times New Roman"/>
          <w:szCs w:val="24"/>
          <w:lang w:eastAsia="ru-RU"/>
        </w:rPr>
      </w:pPr>
      <w:r w:rsidRPr="001937A4">
        <w:rPr>
          <w:rFonts w:eastAsia="Times New Roman" w:cs="Times New Roman"/>
          <w:szCs w:val="24"/>
          <w:lang w:val="en-US" w:eastAsia="ru-RU"/>
        </w:rPr>
        <w:t>I</w:t>
      </w:r>
      <w:r w:rsidRPr="001937A4">
        <w:rPr>
          <w:rFonts w:eastAsia="Times New Roman" w:cs="Times New Roman"/>
          <w:szCs w:val="24"/>
          <w:lang w:eastAsia="ru-RU"/>
        </w:rPr>
        <w:t xml:space="preserve"> кв</w:t>
      </w:r>
      <w:r>
        <w:rPr>
          <w:rFonts w:eastAsia="Times New Roman" w:cs="Times New Roman"/>
          <w:szCs w:val="24"/>
          <w:lang w:eastAsia="ru-RU"/>
        </w:rPr>
        <w:t xml:space="preserve">алификационная </w:t>
      </w:r>
      <w:r w:rsidRPr="001937A4">
        <w:rPr>
          <w:rFonts w:eastAsia="Times New Roman" w:cs="Times New Roman"/>
          <w:szCs w:val="24"/>
          <w:lang w:eastAsia="ru-RU"/>
        </w:rPr>
        <w:t>кат</w:t>
      </w:r>
      <w:r>
        <w:rPr>
          <w:rFonts w:eastAsia="Times New Roman" w:cs="Times New Roman"/>
          <w:szCs w:val="24"/>
          <w:lang w:eastAsia="ru-RU"/>
        </w:rPr>
        <w:t>егория</w:t>
      </w:r>
    </w:p>
    <w:p w:rsidR="004D4A04" w:rsidRPr="001937A4" w:rsidRDefault="004D4A04" w:rsidP="004D4A04">
      <w:pPr>
        <w:spacing w:after="0" w:line="360" w:lineRule="auto"/>
        <w:jc w:val="both"/>
        <w:rPr>
          <w:rFonts w:eastAsia="Times New Roman" w:cs="Times New Roman"/>
          <w:szCs w:val="24"/>
          <w:lang w:eastAsia="ru-RU"/>
        </w:rPr>
      </w:pPr>
    </w:p>
    <w:p w:rsidR="001D560F" w:rsidRPr="001D560F" w:rsidRDefault="001D560F" w:rsidP="001D560F">
      <w:pPr>
        <w:tabs>
          <w:tab w:val="num" w:pos="720"/>
        </w:tabs>
        <w:spacing w:after="0" w:line="360" w:lineRule="auto"/>
        <w:jc w:val="both"/>
      </w:pPr>
      <w:r w:rsidRPr="001D560F">
        <w:rPr>
          <w:b/>
        </w:rPr>
        <w:lastRenderedPageBreak/>
        <w:t>Цель:</w:t>
      </w:r>
      <w:r w:rsidRPr="001D560F">
        <w:t> </w:t>
      </w:r>
      <w:r>
        <w:t>п</w:t>
      </w:r>
      <w:r w:rsidRPr="001D560F">
        <w:t>ривлечь родителей к процессу преодоления речевых нарушений у детей через организацию нетрадиционной артикуляционной гимнастики в домашних условиях.</w:t>
      </w:r>
    </w:p>
    <w:p w:rsidR="001D560F" w:rsidRPr="001D560F" w:rsidRDefault="001D560F" w:rsidP="001D560F">
      <w:pPr>
        <w:spacing w:after="0" w:line="360" w:lineRule="auto"/>
        <w:jc w:val="both"/>
        <w:rPr>
          <w:b/>
        </w:rPr>
      </w:pPr>
      <w:r w:rsidRPr="001D560F">
        <w:rPr>
          <w:b/>
        </w:rPr>
        <w:t>Задачи</w:t>
      </w:r>
      <w:r>
        <w:rPr>
          <w:b/>
        </w:rPr>
        <w:t>:</w:t>
      </w:r>
    </w:p>
    <w:p w:rsidR="001D560F" w:rsidRDefault="001D560F" w:rsidP="001D560F">
      <w:pPr>
        <w:pStyle w:val="a3"/>
        <w:numPr>
          <w:ilvl w:val="0"/>
          <w:numId w:val="11"/>
        </w:numPr>
        <w:tabs>
          <w:tab w:val="num" w:pos="142"/>
          <w:tab w:val="left" w:pos="284"/>
          <w:tab w:val="left" w:pos="426"/>
        </w:tabs>
        <w:spacing w:after="0" w:line="360" w:lineRule="auto"/>
        <w:ind w:left="284" w:hanging="142"/>
        <w:jc w:val="both"/>
      </w:pPr>
      <w:r>
        <w:t>П</w:t>
      </w:r>
      <w:r w:rsidRPr="001D560F">
        <w:t xml:space="preserve">овышать  уровень  педагогической  компетенции  родителей  в  вопросах </w:t>
      </w:r>
      <w:proofErr w:type="gramStart"/>
      <w:r w:rsidRPr="001D560F">
        <w:t>речевого</w:t>
      </w:r>
      <w:proofErr w:type="gramEnd"/>
      <w:r w:rsidRPr="001D560F">
        <w:t xml:space="preserve"> </w:t>
      </w:r>
    </w:p>
    <w:p w:rsidR="001D560F" w:rsidRDefault="001D560F" w:rsidP="001D560F">
      <w:pPr>
        <w:tabs>
          <w:tab w:val="num" w:pos="142"/>
          <w:tab w:val="left" w:pos="284"/>
          <w:tab w:val="left" w:pos="426"/>
        </w:tabs>
        <w:spacing w:after="0" w:line="360" w:lineRule="auto"/>
        <w:ind w:left="284" w:hanging="142"/>
        <w:jc w:val="both"/>
      </w:pPr>
      <w:r w:rsidRPr="001D560F">
        <w:t xml:space="preserve">развития </w:t>
      </w:r>
      <w:r>
        <w:t>ребенка.</w:t>
      </w:r>
    </w:p>
    <w:p w:rsidR="001D560F" w:rsidRPr="001D560F" w:rsidRDefault="001D560F" w:rsidP="001D560F">
      <w:pPr>
        <w:pStyle w:val="a3"/>
        <w:numPr>
          <w:ilvl w:val="0"/>
          <w:numId w:val="11"/>
        </w:numPr>
        <w:tabs>
          <w:tab w:val="num" w:pos="142"/>
          <w:tab w:val="left" w:pos="284"/>
          <w:tab w:val="left" w:pos="426"/>
        </w:tabs>
        <w:spacing w:after="0" w:line="360" w:lineRule="auto"/>
        <w:ind w:left="284" w:hanging="142"/>
        <w:jc w:val="both"/>
      </w:pPr>
      <w:r>
        <w:t>П</w:t>
      </w:r>
      <w:r w:rsidRPr="001D560F">
        <w:t>ознакомить с понятием артикуляционная моторика, гимнастика</w:t>
      </w:r>
      <w:r>
        <w:t>.</w:t>
      </w:r>
    </w:p>
    <w:p w:rsidR="001D560F" w:rsidRDefault="001D560F" w:rsidP="001D560F">
      <w:pPr>
        <w:pStyle w:val="a3"/>
        <w:numPr>
          <w:ilvl w:val="0"/>
          <w:numId w:val="11"/>
        </w:numPr>
        <w:tabs>
          <w:tab w:val="num" w:pos="142"/>
          <w:tab w:val="left" w:pos="284"/>
          <w:tab w:val="left" w:pos="426"/>
        </w:tabs>
        <w:spacing w:after="0" w:line="360" w:lineRule="auto"/>
        <w:ind w:left="284" w:hanging="142"/>
        <w:jc w:val="both"/>
      </w:pPr>
      <w:r>
        <w:t>О</w:t>
      </w:r>
      <w:r w:rsidRPr="001D560F">
        <w:t xml:space="preserve">бучить игровым приемам выполнения артикуляционной гимнастики с </w:t>
      </w:r>
      <w:proofErr w:type="gramStart"/>
      <w:r w:rsidRPr="001D560F">
        <w:t>нетрадиционными</w:t>
      </w:r>
      <w:proofErr w:type="gramEnd"/>
      <w:r w:rsidRPr="001D560F">
        <w:t xml:space="preserve"> </w:t>
      </w:r>
    </w:p>
    <w:p w:rsidR="001D560F" w:rsidRDefault="001D560F" w:rsidP="001D560F">
      <w:pPr>
        <w:tabs>
          <w:tab w:val="left" w:pos="284"/>
          <w:tab w:val="left" w:pos="426"/>
        </w:tabs>
        <w:spacing w:after="0" w:line="360" w:lineRule="auto"/>
        <w:ind w:left="142"/>
        <w:jc w:val="both"/>
      </w:pPr>
      <w:r w:rsidRPr="001D560F">
        <w:t>материалами, способствующими формированию артикуляционных движений и поз, необходимых для правильного произношения звуков.</w:t>
      </w:r>
    </w:p>
    <w:p w:rsidR="001D560F" w:rsidRPr="001D560F" w:rsidRDefault="001D560F" w:rsidP="001D560F">
      <w:pPr>
        <w:pStyle w:val="a3"/>
        <w:numPr>
          <w:ilvl w:val="0"/>
          <w:numId w:val="11"/>
        </w:numPr>
        <w:tabs>
          <w:tab w:val="num" w:pos="142"/>
          <w:tab w:val="left" w:pos="284"/>
          <w:tab w:val="left" w:pos="426"/>
        </w:tabs>
        <w:spacing w:after="0" w:line="360" w:lineRule="auto"/>
        <w:ind w:left="284" w:hanging="142"/>
        <w:jc w:val="both"/>
      </w:pPr>
      <w:r w:rsidRPr="001D560F">
        <w:t xml:space="preserve">Способствовать формированию у родителей чувства сопричастности, ответственности за результативность коррекционной работы  у детей </w:t>
      </w:r>
    </w:p>
    <w:p w:rsidR="001D560F" w:rsidRPr="001D560F" w:rsidRDefault="001D560F" w:rsidP="001D560F">
      <w:pPr>
        <w:tabs>
          <w:tab w:val="num" w:pos="720"/>
        </w:tabs>
        <w:spacing w:after="0" w:line="360" w:lineRule="auto"/>
        <w:rPr>
          <w:b/>
        </w:rPr>
      </w:pPr>
      <w:r w:rsidRPr="001D560F">
        <w:rPr>
          <w:b/>
        </w:rPr>
        <w:t xml:space="preserve">Оборудование: </w:t>
      </w:r>
    </w:p>
    <w:p w:rsidR="001D560F" w:rsidRDefault="001D560F" w:rsidP="001D560F">
      <w:pPr>
        <w:pStyle w:val="a3"/>
        <w:numPr>
          <w:ilvl w:val="0"/>
          <w:numId w:val="12"/>
        </w:numPr>
        <w:tabs>
          <w:tab w:val="num" w:pos="-426"/>
        </w:tabs>
        <w:spacing w:after="0" w:line="360" w:lineRule="auto"/>
        <w:ind w:left="426"/>
      </w:pPr>
      <w:r w:rsidRPr="001D560F">
        <w:t xml:space="preserve">индивидуальные зеркала; </w:t>
      </w:r>
    </w:p>
    <w:p w:rsidR="001D560F" w:rsidRPr="001D560F" w:rsidRDefault="001D560F" w:rsidP="001D560F">
      <w:pPr>
        <w:pStyle w:val="a3"/>
        <w:numPr>
          <w:ilvl w:val="0"/>
          <w:numId w:val="12"/>
        </w:numPr>
        <w:tabs>
          <w:tab w:val="num" w:pos="-426"/>
        </w:tabs>
        <w:spacing w:after="0" w:line="360" w:lineRule="auto"/>
        <w:ind w:left="426"/>
      </w:pPr>
      <w:r w:rsidRPr="001D560F">
        <w:t xml:space="preserve">бумажные и влажные салфетки; </w:t>
      </w:r>
    </w:p>
    <w:p w:rsidR="001D560F" w:rsidRDefault="001D560F" w:rsidP="001D560F">
      <w:pPr>
        <w:pStyle w:val="a3"/>
        <w:numPr>
          <w:ilvl w:val="0"/>
          <w:numId w:val="12"/>
        </w:numPr>
        <w:tabs>
          <w:tab w:val="num" w:pos="-426"/>
        </w:tabs>
        <w:spacing w:after="0" w:line="360" w:lineRule="auto"/>
        <w:ind w:left="426"/>
      </w:pPr>
      <w:r w:rsidRPr="001D560F">
        <w:t>для проведения артикуляционной гимнастики: съедобные палочки, конфеты «</w:t>
      </w:r>
      <w:proofErr w:type="spellStart"/>
      <w:r w:rsidRPr="001D560F">
        <w:t>чупа-чупс</w:t>
      </w:r>
      <w:proofErr w:type="spellEnd"/>
      <w:r w:rsidRPr="001D560F">
        <w:t>», баранки, маленькие конфетки</w:t>
      </w:r>
      <w:r>
        <w:t>.</w:t>
      </w:r>
    </w:p>
    <w:p w:rsidR="001D560F" w:rsidRPr="001D560F" w:rsidRDefault="001D560F" w:rsidP="001D560F">
      <w:pPr>
        <w:pStyle w:val="a3"/>
        <w:numPr>
          <w:ilvl w:val="0"/>
          <w:numId w:val="12"/>
        </w:numPr>
        <w:tabs>
          <w:tab w:val="num" w:pos="-426"/>
        </w:tabs>
        <w:spacing w:after="0" w:line="360" w:lineRule="auto"/>
        <w:ind w:left="426"/>
      </w:pPr>
      <w:r w:rsidRPr="001D560F">
        <w:t>буклет   ««Вкусная артикуляционная гимнастика»</w:t>
      </w:r>
    </w:p>
    <w:p w:rsidR="001D560F" w:rsidRPr="001D560F" w:rsidRDefault="001D560F" w:rsidP="001D560F">
      <w:pPr>
        <w:spacing w:after="0" w:line="360" w:lineRule="auto"/>
        <w:jc w:val="center"/>
        <w:rPr>
          <w:b/>
        </w:rPr>
      </w:pPr>
      <w:r w:rsidRPr="001D560F">
        <w:rPr>
          <w:b/>
        </w:rPr>
        <w:t>Ход мероприятия.</w:t>
      </w:r>
    </w:p>
    <w:p w:rsidR="004D4A04" w:rsidRDefault="004D4A04" w:rsidP="004D4A04">
      <w:pPr>
        <w:spacing w:after="0" w:line="360" w:lineRule="auto"/>
      </w:pPr>
      <w:r>
        <w:t>Что такое артикуляционная гимнастика?</w:t>
      </w:r>
    </w:p>
    <w:p w:rsidR="004D4A04" w:rsidRDefault="004D4A04" w:rsidP="004D4A04">
      <w:pPr>
        <w:spacing w:after="0" w:line="360" w:lineRule="auto"/>
        <w:ind w:firstLine="708"/>
        <w:jc w:val="both"/>
      </w:pPr>
      <w:r>
        <w:t>Комплекс артикуляционной гимнастики представляет собой набор специально подобранных упражнений для тренировки мышц речевого аппарата. При использовании этой методики:</w:t>
      </w:r>
    </w:p>
    <w:p w:rsidR="004D4A04" w:rsidRDefault="004D4A04" w:rsidP="004D4A04">
      <w:pPr>
        <w:pStyle w:val="a3"/>
        <w:numPr>
          <w:ilvl w:val="0"/>
          <w:numId w:val="3"/>
        </w:numPr>
        <w:spacing w:after="0" w:line="360" w:lineRule="auto"/>
        <w:ind w:left="426"/>
        <w:jc w:val="both"/>
      </w:pPr>
      <w:r>
        <w:t xml:space="preserve">увеличивается </w:t>
      </w:r>
      <w:proofErr w:type="spellStart"/>
      <w:r>
        <w:t>дифференцированность</w:t>
      </w:r>
      <w:proofErr w:type="spellEnd"/>
      <w:r>
        <w:t xml:space="preserve"> движений губ и языка в процессе речи;</w:t>
      </w:r>
    </w:p>
    <w:p w:rsidR="004D4A04" w:rsidRDefault="004D4A04" w:rsidP="004D4A04">
      <w:pPr>
        <w:pStyle w:val="a3"/>
        <w:numPr>
          <w:ilvl w:val="0"/>
          <w:numId w:val="3"/>
        </w:numPr>
        <w:spacing w:after="0" w:line="360" w:lineRule="auto"/>
        <w:ind w:left="426"/>
        <w:jc w:val="both"/>
      </w:pPr>
      <w:r>
        <w:t>движения органов артикуляционного аппарата становятся более ловкими и уверенными;</w:t>
      </w:r>
    </w:p>
    <w:p w:rsidR="004D4A04" w:rsidRDefault="004D4A04" w:rsidP="004D4A04">
      <w:pPr>
        <w:pStyle w:val="a3"/>
        <w:numPr>
          <w:ilvl w:val="0"/>
          <w:numId w:val="3"/>
        </w:numPr>
        <w:spacing w:after="0" w:line="360" w:lineRule="auto"/>
        <w:ind w:left="426"/>
        <w:jc w:val="both"/>
      </w:pPr>
      <w:r>
        <w:t>укрепляются мышцы челюсти.</w:t>
      </w:r>
    </w:p>
    <w:p w:rsidR="004D4A04" w:rsidRDefault="004D4A04" w:rsidP="004D4A04">
      <w:pPr>
        <w:spacing w:after="0" w:line="360" w:lineRule="auto"/>
        <w:jc w:val="both"/>
      </w:pPr>
      <w:r>
        <w:t>Занятия показаны как детям, так и взрослым, у которых:</w:t>
      </w:r>
    </w:p>
    <w:p w:rsidR="004D4A04" w:rsidRDefault="004D4A04" w:rsidP="004D4A04">
      <w:pPr>
        <w:pStyle w:val="a3"/>
        <w:numPr>
          <w:ilvl w:val="0"/>
          <w:numId w:val="1"/>
        </w:numPr>
        <w:spacing w:after="0" w:line="360" w:lineRule="auto"/>
        <w:ind w:left="426"/>
        <w:jc w:val="both"/>
      </w:pPr>
      <w:r>
        <w:t>вялое звукопроизношение - в целом все звуки произносятся правильно, но недостаточно отчётливо и громко;</w:t>
      </w:r>
    </w:p>
    <w:p w:rsidR="004D4A04" w:rsidRDefault="004D4A04" w:rsidP="004D4A04">
      <w:pPr>
        <w:pStyle w:val="a3"/>
        <w:numPr>
          <w:ilvl w:val="0"/>
          <w:numId w:val="1"/>
        </w:numPr>
        <w:spacing w:after="0" w:line="360" w:lineRule="auto"/>
        <w:ind w:left="426"/>
        <w:jc w:val="both"/>
      </w:pPr>
      <w:r>
        <w:t>слабо развит речевой слух - человек не способен придавать своему голосу нужные интонации;</w:t>
      </w:r>
    </w:p>
    <w:p w:rsidR="004D4A04" w:rsidRDefault="004D4A04" w:rsidP="004D4A04">
      <w:pPr>
        <w:pStyle w:val="a3"/>
        <w:numPr>
          <w:ilvl w:val="0"/>
          <w:numId w:val="1"/>
        </w:numPr>
        <w:spacing w:after="0" w:line="360" w:lineRule="auto"/>
        <w:ind w:left="426"/>
        <w:jc w:val="both"/>
      </w:pPr>
      <w:r>
        <w:t>имеются дефекты звукопроизношения - связная речь отсутствует, ряд звуков не проговаривается и т.д.</w:t>
      </w:r>
    </w:p>
    <w:p w:rsidR="004D4A04" w:rsidRDefault="004D4A04" w:rsidP="004D4A04">
      <w:pPr>
        <w:spacing w:after="0" w:line="360" w:lineRule="auto"/>
        <w:ind w:firstLine="426"/>
        <w:jc w:val="both"/>
      </w:pPr>
      <w:r>
        <w:t xml:space="preserve">Многие люди учатся правильному звукопроизношению самостоятельно в процессе воспитания. В раннем возрасте дети быстро перенимают от взрослых манеру речи. Однако иногда при отсутствии должного воспитания, в результате пережитого стресса или из-за осложнений болезней ребёнку не удаётся научиться </w:t>
      </w:r>
      <w:proofErr w:type="gramStart"/>
      <w:r>
        <w:t>нормально</w:t>
      </w:r>
      <w:proofErr w:type="gramEnd"/>
      <w:r>
        <w:t xml:space="preserve"> говорить. Легче всего устранить </w:t>
      </w:r>
      <w:r>
        <w:lastRenderedPageBreak/>
        <w:t>такие дефекты в раннем возрасте. Взрослые также могут избавиться от дефектов речи, но это процесс потребует больше сил и времени, поскольку будет нелегко избавиться от выработанных в течение многих лет привычек.</w:t>
      </w:r>
    </w:p>
    <w:p w:rsidR="004D4A04" w:rsidRDefault="004D4A04" w:rsidP="004D4A04">
      <w:pPr>
        <w:spacing w:after="0" w:line="360" w:lineRule="auto"/>
        <w:jc w:val="both"/>
      </w:pPr>
      <w:r>
        <w:t>Дефекты звукопроизношения нередко возникают по двум причинам:</w:t>
      </w:r>
    </w:p>
    <w:p w:rsidR="004D4A04" w:rsidRDefault="004D4A04" w:rsidP="004D4A04">
      <w:pPr>
        <w:pStyle w:val="a3"/>
        <w:numPr>
          <w:ilvl w:val="0"/>
          <w:numId w:val="2"/>
        </w:numPr>
        <w:spacing w:after="0" w:line="360" w:lineRule="auto"/>
        <w:ind w:left="426"/>
        <w:jc w:val="both"/>
      </w:pPr>
      <w:r>
        <w:t xml:space="preserve">некоторые мышцы артикуляционного аппарата недостаточно развиты, поэтому </w:t>
      </w:r>
    </w:p>
    <w:p w:rsidR="004D4A04" w:rsidRDefault="004D4A04" w:rsidP="004D4A04">
      <w:pPr>
        <w:spacing w:after="0" w:line="360" w:lineRule="auto"/>
        <w:ind w:left="66"/>
        <w:jc w:val="both"/>
      </w:pPr>
      <w:r>
        <w:t>процесс устного общения требует значительных усилий. Как вариант, человек начинает неосознанно выбирать такие положения языка, губ, нижней челюсти, которые ему даются с наименьшим трудом. Тем не менее, результат остаётся прежним - ряд звуков произносится неправильно;</w:t>
      </w:r>
    </w:p>
    <w:p w:rsidR="004D4A04" w:rsidRDefault="004D4A04" w:rsidP="004D4A04">
      <w:pPr>
        <w:pStyle w:val="a3"/>
        <w:numPr>
          <w:ilvl w:val="0"/>
          <w:numId w:val="2"/>
        </w:numPr>
        <w:spacing w:after="0" w:line="360" w:lineRule="auto"/>
        <w:ind w:left="426"/>
        <w:jc w:val="both"/>
      </w:pPr>
      <w:r>
        <w:t xml:space="preserve">в процессе речи человек производит движения органами артикуляционного аппарата, </w:t>
      </w:r>
    </w:p>
    <w:p w:rsidR="004D4A04" w:rsidRDefault="004D4A04" w:rsidP="004D4A04">
      <w:pPr>
        <w:spacing w:after="0" w:line="360" w:lineRule="auto"/>
        <w:ind w:left="66"/>
        <w:jc w:val="both"/>
      </w:pPr>
      <w:r>
        <w:t xml:space="preserve">не </w:t>
      </w:r>
      <w:proofErr w:type="gramStart"/>
      <w:r>
        <w:t>соответствующими</w:t>
      </w:r>
      <w:proofErr w:type="gramEnd"/>
      <w:r>
        <w:t xml:space="preserve"> правильному звукопроизношению.</w:t>
      </w:r>
    </w:p>
    <w:p w:rsidR="004D4A04" w:rsidRDefault="004D4A04" w:rsidP="004D4A04">
      <w:pPr>
        <w:spacing w:after="0" w:line="360" w:lineRule="auto"/>
        <w:jc w:val="both"/>
      </w:pPr>
      <w:r>
        <w:t>Артикуляционная гимнастика</w:t>
      </w:r>
    </w:p>
    <w:p w:rsidR="004D4A04" w:rsidRDefault="004D4A04" w:rsidP="004D4A04">
      <w:pPr>
        <w:spacing w:after="0" w:line="360" w:lineRule="auto"/>
        <w:jc w:val="both"/>
      </w:pPr>
      <w:r>
        <w:t>Упражнения артикуляционной гимнастики стимулируют определённые группы мышц или повторяют движения органов речевого аппарата при правильном звукопроизношении. После некоторого количества занятий устное общение потребует от человека меньше физических усилий, а губы и язык будут самопроизвольно занимать верное положение.</w:t>
      </w:r>
    </w:p>
    <w:p w:rsidR="004D4A04" w:rsidRDefault="004D4A04" w:rsidP="004D4A04">
      <w:pPr>
        <w:spacing w:after="0" w:line="360" w:lineRule="auto"/>
        <w:jc w:val="both"/>
      </w:pPr>
      <w:r>
        <w:t>Как проводятся занятия?</w:t>
      </w:r>
    </w:p>
    <w:p w:rsidR="004D4A04" w:rsidRDefault="004D4A04" w:rsidP="004D4A04">
      <w:pPr>
        <w:spacing w:after="0" w:line="360" w:lineRule="auto"/>
        <w:jc w:val="both"/>
      </w:pPr>
      <w:r>
        <w:t>Упражнения выполняются перед зеркалом - так легче контролировать движения губ, нижней челюсти и языка. На первых сеансах отрабатываются базовые принципы методики и выявляются индивидуальные нарушения звукопроизношения. В дальнейшем выполняется основной набор упражнений.</w:t>
      </w:r>
    </w:p>
    <w:p w:rsidR="004D4A04" w:rsidRDefault="004D4A04" w:rsidP="004D4A04">
      <w:pPr>
        <w:spacing w:after="0" w:line="360" w:lineRule="auto"/>
        <w:jc w:val="both"/>
      </w:pPr>
      <w:r>
        <w:t>В зависимости от характера нарушений звукопроизношения подбирается индивидуальный комплекс упражнений. Также можно сформировать группу участников, у которых наблюдаются сходные нарушения.</w:t>
      </w:r>
    </w:p>
    <w:p w:rsidR="004D4A04" w:rsidRPr="00B75D04" w:rsidRDefault="004D4A04" w:rsidP="004D4A04">
      <w:pPr>
        <w:spacing w:after="0" w:line="360" w:lineRule="auto"/>
        <w:jc w:val="center"/>
        <w:rPr>
          <w:b/>
        </w:rPr>
      </w:pPr>
      <w:r w:rsidRPr="00B75D04">
        <w:rPr>
          <w:b/>
        </w:rPr>
        <w:t>Артикуляционная гимнастика для детей</w:t>
      </w:r>
    </w:p>
    <w:p w:rsidR="004D4A04" w:rsidRPr="004D4A04" w:rsidRDefault="004D4A04" w:rsidP="004D4A04">
      <w:pPr>
        <w:spacing w:after="0" w:line="360" w:lineRule="auto"/>
        <w:ind w:firstLine="708"/>
        <w:jc w:val="both"/>
      </w:pPr>
      <w:r w:rsidRPr="009E1FD7">
        <w:t>Артикуляционная гимнастика подобна утренней зарядке: усиливает кровообращение, развивает гибкость органов речевого а</w:t>
      </w:r>
      <w:r>
        <w:t xml:space="preserve">ппарата, укрепляет мышцы лица. </w:t>
      </w:r>
      <w:r w:rsidRPr="009E1FD7">
        <w:t>Чтобы ребёнок правильно произносил звуки, его губы и язык должны быть сильными, а движения точными.  Бытует мнение, что артикуляционная гимнастика – это не столь важное, несерьёзное, порой даже скучное занятие, которым можно и не заниматься. Как же выполнять артикуляционную гимнастику дома, чтобы ребенку она была интересна?  Я вам  отвечаю – весело и с удовольствием. Для этого, в дополнение к общепринятым артикуляционным упражнениям, вам предлагаются нетрадиционные упражнения, которые носят игровой характер и вызывают положительные эмоции у детей.</w:t>
      </w:r>
    </w:p>
    <w:p w:rsidR="001D560F" w:rsidRDefault="001D560F" w:rsidP="004D4A04">
      <w:pPr>
        <w:spacing w:after="0" w:line="360" w:lineRule="auto"/>
        <w:jc w:val="center"/>
        <w:textAlignment w:val="baseline"/>
        <w:outlineLvl w:val="1"/>
        <w:rPr>
          <w:b/>
        </w:rPr>
      </w:pPr>
    </w:p>
    <w:p w:rsidR="001D560F" w:rsidRDefault="001D560F" w:rsidP="004D4A04">
      <w:pPr>
        <w:spacing w:after="0" w:line="360" w:lineRule="auto"/>
        <w:jc w:val="center"/>
        <w:textAlignment w:val="baseline"/>
        <w:outlineLvl w:val="1"/>
        <w:rPr>
          <w:b/>
        </w:rPr>
      </w:pPr>
    </w:p>
    <w:p w:rsidR="004D4A04" w:rsidRPr="00AC0735" w:rsidRDefault="004D4A04" w:rsidP="004D4A04">
      <w:pPr>
        <w:spacing w:after="0" w:line="360" w:lineRule="auto"/>
        <w:jc w:val="center"/>
        <w:textAlignment w:val="baseline"/>
        <w:outlineLvl w:val="1"/>
        <w:rPr>
          <w:b/>
        </w:rPr>
      </w:pPr>
      <w:bookmarkStart w:id="0" w:name="_GoBack"/>
      <w:bookmarkEnd w:id="0"/>
      <w:r w:rsidRPr="00AC0735">
        <w:rPr>
          <w:b/>
        </w:rPr>
        <w:lastRenderedPageBreak/>
        <w:t>Чупа</w:t>
      </w:r>
      <w:r>
        <w:rPr>
          <w:b/>
        </w:rPr>
        <w:t>-</w:t>
      </w:r>
      <w:r w:rsidRPr="00AC0735">
        <w:rPr>
          <w:b/>
        </w:rPr>
        <w:t>чупс как тренажер</w:t>
      </w:r>
      <w:r>
        <w:rPr>
          <w:b/>
        </w:rPr>
        <w:t>.</w:t>
      </w:r>
    </w:p>
    <w:p w:rsidR="004D4A04" w:rsidRDefault="004D4A04" w:rsidP="004D4A04">
      <w:pPr>
        <w:spacing w:after="0" w:line="360" w:lineRule="auto"/>
        <w:ind w:firstLine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>Эта круглая карамель на палочке весьма популярна в среде логопедов. Совершенно безотходное приспособление, так как палочку тоже можно использовать. Шарик должен быть небольшого размера. Подойдут и другие леденцы на палочки, главное, чтобы не было острых краев.</w:t>
      </w:r>
    </w:p>
    <w:p w:rsidR="004D4A04" w:rsidRPr="004D4A04" w:rsidRDefault="004D4A04" w:rsidP="004D4A04">
      <w:pPr>
        <w:spacing w:after="0" w:line="360" w:lineRule="auto"/>
        <w:ind w:firstLine="426"/>
        <w:jc w:val="both"/>
        <w:textAlignment w:val="baseline"/>
        <w:rPr>
          <w:rFonts w:eastAsia="Times New Roman" w:cs="Times New Roman"/>
          <w:i/>
          <w:szCs w:val="24"/>
          <w:u w:val="single"/>
          <w:lang w:eastAsia="ru-RU"/>
        </w:rPr>
      </w:pPr>
      <w:r w:rsidRPr="004D4A04">
        <w:rPr>
          <w:rFonts w:eastAsia="Times New Roman" w:cs="Times New Roman"/>
          <w:i/>
          <w:szCs w:val="24"/>
          <w:u w:val="single"/>
          <w:lang w:eastAsia="ru-RU"/>
        </w:rPr>
        <w:t>Упражнения  проводятся совместно с родителями</w:t>
      </w:r>
      <w:r>
        <w:rPr>
          <w:rFonts w:eastAsia="Times New Roman" w:cs="Times New Roman"/>
          <w:i/>
          <w:szCs w:val="24"/>
          <w:u w:val="single"/>
          <w:lang w:eastAsia="ru-RU"/>
        </w:rPr>
        <w:t xml:space="preserve"> перед зеркалом</w:t>
      </w:r>
    </w:p>
    <w:p w:rsidR="004D4A04" w:rsidRDefault="004D4A04" w:rsidP="004D4A04">
      <w:pPr>
        <w:pStyle w:val="a3"/>
        <w:numPr>
          <w:ilvl w:val="0"/>
          <w:numId w:val="5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 xml:space="preserve">Берем конфетку и начинаем водить влево-вправо и вверх-вниз, по кругу, задавая </w:t>
      </w:r>
    </w:p>
    <w:p w:rsidR="004D4A04" w:rsidRDefault="004D4A04" w:rsidP="004D4A04">
      <w:pPr>
        <w:spacing w:after="0" w:line="360" w:lineRule="auto"/>
        <w:ind w:left="6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 xml:space="preserve">направления, куда ребенок должен дотянуться языком. Используется для упражнений </w:t>
      </w:r>
      <w:r>
        <w:rPr>
          <w:rFonts w:eastAsia="Times New Roman" w:cs="Times New Roman"/>
          <w:szCs w:val="24"/>
          <w:lang w:eastAsia="ru-RU"/>
        </w:rPr>
        <w:t xml:space="preserve"> «</w:t>
      </w:r>
      <w:r w:rsidRPr="00AC0735">
        <w:rPr>
          <w:rFonts w:eastAsia="Times New Roman" w:cs="Times New Roman"/>
          <w:szCs w:val="24"/>
          <w:lang w:eastAsia="ru-RU"/>
        </w:rPr>
        <w:t>часики</w:t>
      </w:r>
      <w:r>
        <w:rPr>
          <w:rFonts w:eastAsia="Times New Roman" w:cs="Times New Roman"/>
          <w:szCs w:val="24"/>
          <w:lang w:eastAsia="ru-RU"/>
        </w:rPr>
        <w:t>», «</w:t>
      </w:r>
      <w:r w:rsidRPr="00AC0735">
        <w:rPr>
          <w:rFonts w:eastAsia="Times New Roman" w:cs="Times New Roman"/>
          <w:szCs w:val="24"/>
          <w:lang w:eastAsia="ru-RU"/>
        </w:rPr>
        <w:t>качели</w:t>
      </w:r>
      <w:r>
        <w:rPr>
          <w:rFonts w:eastAsia="Times New Roman" w:cs="Times New Roman"/>
          <w:szCs w:val="24"/>
          <w:lang w:eastAsia="ru-RU"/>
        </w:rPr>
        <w:t>», «</w:t>
      </w:r>
      <w:r w:rsidRPr="00AC0735">
        <w:rPr>
          <w:rFonts w:eastAsia="Times New Roman" w:cs="Times New Roman"/>
          <w:szCs w:val="24"/>
          <w:lang w:eastAsia="ru-RU"/>
        </w:rPr>
        <w:t>колесо</w:t>
      </w:r>
      <w:r>
        <w:rPr>
          <w:rFonts w:eastAsia="Times New Roman" w:cs="Times New Roman"/>
          <w:szCs w:val="24"/>
          <w:lang w:eastAsia="ru-RU"/>
        </w:rPr>
        <w:t>»</w:t>
      </w:r>
    </w:p>
    <w:p w:rsidR="004D4A04" w:rsidRDefault="004D4A04" w:rsidP="004D4A04">
      <w:pPr>
        <w:pStyle w:val="a3"/>
        <w:numPr>
          <w:ilvl w:val="0"/>
          <w:numId w:val="5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 xml:space="preserve">Положить шарик в углубление </w:t>
      </w:r>
      <w:r>
        <w:rPr>
          <w:rFonts w:eastAsia="Times New Roman" w:cs="Times New Roman"/>
          <w:szCs w:val="24"/>
          <w:lang w:eastAsia="ru-RU"/>
        </w:rPr>
        <w:t xml:space="preserve"> «</w:t>
      </w:r>
      <w:r w:rsidRPr="00AC0735">
        <w:rPr>
          <w:rFonts w:eastAsia="Times New Roman" w:cs="Times New Roman"/>
          <w:szCs w:val="24"/>
          <w:lang w:eastAsia="ru-RU"/>
        </w:rPr>
        <w:t>чашечки</w:t>
      </w:r>
      <w:r>
        <w:rPr>
          <w:rFonts w:eastAsia="Times New Roman" w:cs="Times New Roman"/>
          <w:szCs w:val="24"/>
          <w:lang w:eastAsia="ru-RU"/>
        </w:rPr>
        <w:t xml:space="preserve">» </w:t>
      </w:r>
      <w:r w:rsidRPr="00AC0735">
        <w:rPr>
          <w:rFonts w:eastAsia="Times New Roman" w:cs="Times New Roman"/>
          <w:szCs w:val="24"/>
          <w:lang w:eastAsia="ru-RU"/>
        </w:rPr>
        <w:t xml:space="preserve"> языка.</w:t>
      </w:r>
    </w:p>
    <w:p w:rsidR="004D4A04" w:rsidRDefault="004D4A04" w:rsidP="004D4A04">
      <w:pPr>
        <w:pStyle w:val="a3"/>
        <w:numPr>
          <w:ilvl w:val="0"/>
          <w:numId w:val="5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 xml:space="preserve">Массаж языка </w:t>
      </w:r>
      <w:proofErr w:type="spellStart"/>
      <w:r w:rsidRPr="00AC0735">
        <w:rPr>
          <w:rFonts w:eastAsia="Times New Roman" w:cs="Times New Roman"/>
          <w:szCs w:val="24"/>
          <w:lang w:eastAsia="ru-RU"/>
        </w:rPr>
        <w:t>чупа-чупсом</w:t>
      </w:r>
      <w:proofErr w:type="spellEnd"/>
      <w:r w:rsidRPr="00AC0735">
        <w:rPr>
          <w:rFonts w:eastAsia="Times New Roman" w:cs="Times New Roman"/>
          <w:szCs w:val="24"/>
          <w:lang w:eastAsia="ru-RU"/>
        </w:rPr>
        <w:t xml:space="preserve">: водить шариком вперед-назад по средней линии, слегка </w:t>
      </w:r>
    </w:p>
    <w:p w:rsidR="004D4A04" w:rsidRDefault="004D4A04" w:rsidP="004D4A04">
      <w:pPr>
        <w:spacing w:after="0" w:line="360" w:lineRule="auto"/>
        <w:ind w:left="6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постукивать и подпрыгивать, делать легкие вибрационные движения</w:t>
      </w:r>
    </w:p>
    <w:p w:rsidR="004D4A04" w:rsidRDefault="004D4A04" w:rsidP="004D4A04">
      <w:pPr>
        <w:pStyle w:val="a3"/>
        <w:numPr>
          <w:ilvl w:val="0"/>
          <w:numId w:val="6"/>
        </w:numPr>
        <w:spacing w:after="0" w:line="360" w:lineRule="auto"/>
        <w:ind w:left="426" w:hanging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Удерживать леденец губами, сжимая их</w:t>
      </w:r>
    </w:p>
    <w:p w:rsidR="004D4A04" w:rsidRDefault="004D4A04" w:rsidP="004D4A04">
      <w:pPr>
        <w:pStyle w:val="a3"/>
        <w:numPr>
          <w:ilvl w:val="0"/>
          <w:numId w:val="6"/>
        </w:numPr>
        <w:spacing w:after="0" w:line="360" w:lineRule="auto"/>
        <w:ind w:left="426" w:hanging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Прижимать язык</w:t>
      </w:r>
      <w:r>
        <w:rPr>
          <w:rFonts w:eastAsia="Times New Roman" w:cs="Times New Roman"/>
          <w:szCs w:val="24"/>
          <w:lang w:eastAsia="ru-RU"/>
        </w:rPr>
        <w:t>,</w:t>
      </w:r>
      <w:r w:rsidRPr="00AC0735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AC0735">
        <w:rPr>
          <w:rFonts w:eastAsia="Times New Roman" w:cs="Times New Roman"/>
          <w:szCs w:val="24"/>
          <w:lang w:eastAsia="ru-RU"/>
        </w:rPr>
        <w:t>с</w:t>
      </w:r>
      <w:proofErr w:type="gramEnd"/>
      <w:r w:rsidRPr="00AC0735">
        <w:rPr>
          <w:rFonts w:eastAsia="Times New Roman" w:cs="Times New Roman"/>
          <w:szCs w:val="24"/>
          <w:lang w:eastAsia="ru-RU"/>
        </w:rPr>
        <w:t xml:space="preserve"> лежащим на нем </w:t>
      </w:r>
      <w:proofErr w:type="spellStart"/>
      <w:r w:rsidRPr="00AC0735">
        <w:rPr>
          <w:rFonts w:eastAsia="Times New Roman" w:cs="Times New Roman"/>
          <w:szCs w:val="24"/>
          <w:lang w:eastAsia="ru-RU"/>
        </w:rPr>
        <w:t>чупа-чупсом</w:t>
      </w:r>
      <w:proofErr w:type="spellEnd"/>
      <w:r>
        <w:rPr>
          <w:rFonts w:eastAsia="Times New Roman" w:cs="Times New Roman"/>
          <w:szCs w:val="24"/>
          <w:lang w:eastAsia="ru-RU"/>
        </w:rPr>
        <w:t>,</w:t>
      </w:r>
      <w:r w:rsidRPr="00AC0735">
        <w:rPr>
          <w:rFonts w:eastAsia="Times New Roman" w:cs="Times New Roman"/>
          <w:szCs w:val="24"/>
          <w:lang w:eastAsia="ru-RU"/>
        </w:rPr>
        <w:t xml:space="preserve"> к небу или верхней губе</w:t>
      </w:r>
    </w:p>
    <w:p w:rsidR="004D4A04" w:rsidRPr="00AC0735" w:rsidRDefault="004D4A04" w:rsidP="004D4A04">
      <w:pPr>
        <w:pStyle w:val="a3"/>
        <w:numPr>
          <w:ilvl w:val="0"/>
          <w:numId w:val="6"/>
        </w:numPr>
        <w:spacing w:after="0" w:line="360" w:lineRule="auto"/>
        <w:ind w:left="426" w:hanging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Массировать щеки изнутри шариком</w:t>
      </w:r>
    </w:p>
    <w:p w:rsidR="004D4A04" w:rsidRDefault="004D4A04" w:rsidP="004D4A04">
      <w:pPr>
        <w:spacing w:after="0" w:line="360" w:lineRule="auto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>После того, как карамель съедена, используем оставшуюся палочку в коррекционных целях:</w:t>
      </w:r>
    </w:p>
    <w:p w:rsidR="004D4A04" w:rsidRDefault="004D4A04" w:rsidP="004D4A04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Кладем на середину языка и делаем трубочку языком</w:t>
      </w:r>
    </w:p>
    <w:p w:rsidR="004D4A04" w:rsidRDefault="004D4A04" w:rsidP="004D4A04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Дуем в трубочку на ватку</w:t>
      </w:r>
    </w:p>
    <w:p w:rsidR="004D4A04" w:rsidRDefault="004D4A04" w:rsidP="004D4A04">
      <w:pPr>
        <w:pStyle w:val="a3"/>
        <w:numPr>
          <w:ilvl w:val="0"/>
          <w:numId w:val="7"/>
        </w:numPr>
        <w:spacing w:after="0" w:line="360" w:lineRule="auto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Ставим палочку в стакан с водой и булькаем</w:t>
      </w:r>
    </w:p>
    <w:p w:rsidR="004D4A04" w:rsidRDefault="004D4A04" w:rsidP="004D4A04">
      <w:pPr>
        <w:spacing w:after="0" w:line="360" w:lineRule="auto"/>
        <w:jc w:val="center"/>
        <w:textAlignment w:val="baseline"/>
        <w:rPr>
          <w:rFonts w:eastAsia="Times New Roman" w:cs="Times New Roman"/>
          <w:b/>
          <w:szCs w:val="24"/>
          <w:lang w:eastAsia="ru-RU"/>
        </w:rPr>
      </w:pPr>
      <w:r w:rsidRPr="00AC0735">
        <w:rPr>
          <w:rFonts w:eastAsia="Times New Roman" w:cs="Times New Roman"/>
          <w:b/>
          <w:szCs w:val="24"/>
          <w:lang w:eastAsia="ru-RU"/>
        </w:rPr>
        <w:t>Соломка и съедобные палочки</w:t>
      </w:r>
    </w:p>
    <w:p w:rsidR="004D4A04" w:rsidRPr="00AC0735" w:rsidRDefault="004D4A04" w:rsidP="004D4A04">
      <w:pPr>
        <w:spacing w:after="0" w:line="360" w:lineRule="auto"/>
        <w:textAlignment w:val="baseline"/>
        <w:rPr>
          <w:rFonts w:eastAsia="Times New Roman" w:cs="Times New Roman"/>
          <w:b/>
          <w:szCs w:val="24"/>
          <w:lang w:eastAsia="ru-RU"/>
        </w:rPr>
      </w:pPr>
      <w:r w:rsidRPr="004D4A04">
        <w:rPr>
          <w:rFonts w:eastAsia="Times New Roman" w:cs="Times New Roman"/>
          <w:i/>
          <w:szCs w:val="24"/>
          <w:u w:val="single"/>
          <w:lang w:eastAsia="ru-RU"/>
        </w:rPr>
        <w:t>Упражнения  проводятся совместно с родителями перед зеркалом</w:t>
      </w:r>
    </w:p>
    <w:p w:rsidR="004D4A04" w:rsidRDefault="004D4A04" w:rsidP="004D4A04">
      <w:pPr>
        <w:spacing w:after="0" w:line="360" w:lineRule="auto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>Их хорошо использовать для отработки некоторых артикуляционных упражнений:</w:t>
      </w:r>
    </w:p>
    <w:p w:rsidR="004D4A04" w:rsidRDefault="004D4A04" w:rsidP="004D4A0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textAlignment w:val="baseline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«</w:t>
      </w:r>
      <w:r w:rsidRPr="00AC0735">
        <w:rPr>
          <w:rFonts w:eastAsia="Times New Roman" w:cs="Times New Roman"/>
          <w:szCs w:val="24"/>
          <w:lang w:eastAsia="ru-RU"/>
        </w:rPr>
        <w:t>трубочка</w:t>
      </w:r>
      <w:r>
        <w:rPr>
          <w:rFonts w:eastAsia="Times New Roman" w:cs="Times New Roman"/>
          <w:szCs w:val="24"/>
          <w:lang w:eastAsia="ru-RU"/>
        </w:rPr>
        <w:t xml:space="preserve">» </w:t>
      </w:r>
      <w:r w:rsidRPr="00AC0735">
        <w:rPr>
          <w:rFonts w:eastAsia="Times New Roman" w:cs="Times New Roman"/>
          <w:szCs w:val="24"/>
          <w:lang w:eastAsia="ru-RU"/>
        </w:rPr>
        <w:t>языком - положить палочку на середину языка и поднять его боковые края</w:t>
      </w:r>
      <w:r>
        <w:rPr>
          <w:rFonts w:eastAsia="Times New Roman" w:cs="Times New Roman"/>
          <w:szCs w:val="24"/>
          <w:lang w:eastAsia="ru-RU"/>
        </w:rPr>
        <w:t>;</w:t>
      </w:r>
    </w:p>
    <w:p w:rsidR="004D4A04" w:rsidRDefault="004D4A04" w:rsidP="004D4A0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«трубочка» губами - держать соломинку губами, вытянутыми в хоботок</w:t>
      </w:r>
      <w:r>
        <w:rPr>
          <w:rFonts w:eastAsia="Times New Roman" w:cs="Times New Roman"/>
          <w:szCs w:val="24"/>
          <w:lang w:eastAsia="ru-RU"/>
        </w:rPr>
        <w:t>;</w:t>
      </w:r>
    </w:p>
    <w:p w:rsidR="004D4A04" w:rsidRDefault="004D4A04" w:rsidP="004D4A0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«чашечка» языком - отломить кусочек соломки и положить в углубление</w:t>
      </w:r>
      <w:r>
        <w:rPr>
          <w:rFonts w:eastAsia="Times New Roman" w:cs="Times New Roman"/>
          <w:szCs w:val="24"/>
          <w:lang w:eastAsia="ru-RU"/>
        </w:rPr>
        <w:t>;</w:t>
      </w:r>
    </w:p>
    <w:p w:rsidR="004D4A04" w:rsidRDefault="004D4A04" w:rsidP="004D4A0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«грибок» - удерживать палочку зубами, при этом язык лежит сверху палочки</w:t>
      </w:r>
      <w:r>
        <w:rPr>
          <w:rFonts w:eastAsia="Times New Roman" w:cs="Times New Roman"/>
          <w:szCs w:val="24"/>
          <w:lang w:eastAsia="ru-RU"/>
        </w:rPr>
        <w:t>;</w:t>
      </w:r>
    </w:p>
    <w:p w:rsidR="004D4A04" w:rsidRDefault="004D4A04" w:rsidP="004D4A0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textAlignment w:val="baseline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</w:t>
      </w:r>
      <w:r w:rsidRPr="00AC0735">
        <w:rPr>
          <w:rFonts w:eastAsia="Times New Roman" w:cs="Times New Roman"/>
          <w:szCs w:val="24"/>
          <w:lang w:eastAsia="ru-RU"/>
        </w:rPr>
        <w:t>елаем «усы» - удерживаем</w:t>
      </w:r>
      <w:r>
        <w:rPr>
          <w:rFonts w:eastAsia="Times New Roman" w:cs="Times New Roman"/>
          <w:szCs w:val="24"/>
          <w:lang w:eastAsia="ru-RU"/>
        </w:rPr>
        <w:t xml:space="preserve"> соломинку между верхней губой </w:t>
      </w:r>
      <w:r w:rsidRPr="00AC0735">
        <w:rPr>
          <w:rFonts w:eastAsia="Times New Roman" w:cs="Times New Roman"/>
          <w:szCs w:val="24"/>
          <w:lang w:eastAsia="ru-RU"/>
        </w:rPr>
        <w:t>и носом или между губ</w:t>
      </w:r>
      <w:r>
        <w:rPr>
          <w:rFonts w:eastAsia="Times New Roman" w:cs="Times New Roman"/>
          <w:szCs w:val="24"/>
          <w:lang w:eastAsia="ru-RU"/>
        </w:rPr>
        <w:t>;</w:t>
      </w:r>
    </w:p>
    <w:p w:rsidR="004D4A04" w:rsidRDefault="004D4A04" w:rsidP="004D4A04">
      <w:pPr>
        <w:pStyle w:val="a3"/>
        <w:numPr>
          <w:ilvl w:val="0"/>
          <w:numId w:val="8"/>
        </w:numPr>
        <w:spacing w:after="0" w:line="360" w:lineRule="auto"/>
        <w:ind w:left="284" w:hanging="284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AC0735">
        <w:rPr>
          <w:rFonts w:eastAsia="Times New Roman" w:cs="Times New Roman"/>
          <w:szCs w:val="24"/>
          <w:lang w:eastAsia="ru-RU"/>
        </w:rPr>
        <w:t>«ложка на тарелке»  кладем палочку на широкий распластанный язык и удерживаем ее</w:t>
      </w:r>
      <w:r>
        <w:rPr>
          <w:rFonts w:eastAsia="Times New Roman" w:cs="Times New Roman"/>
          <w:szCs w:val="24"/>
          <w:lang w:eastAsia="ru-RU"/>
        </w:rPr>
        <w:t>.</w:t>
      </w:r>
    </w:p>
    <w:p w:rsidR="004D4A04" w:rsidRDefault="004D4A04" w:rsidP="004D4A04">
      <w:pPr>
        <w:spacing w:after="0" w:line="360" w:lineRule="auto"/>
        <w:jc w:val="center"/>
        <w:textAlignment w:val="baseline"/>
        <w:rPr>
          <w:rFonts w:eastAsia="Times New Roman" w:cs="Times New Roman"/>
          <w:szCs w:val="24"/>
          <w:lang w:eastAsia="ru-RU"/>
        </w:rPr>
      </w:pPr>
      <w:r w:rsidRPr="00DA472E">
        <w:rPr>
          <w:rFonts w:eastAsia="Times New Roman" w:cs="Times New Roman"/>
          <w:b/>
          <w:szCs w:val="24"/>
          <w:lang w:eastAsia="ru-RU"/>
        </w:rPr>
        <w:t>Упражнения с сушками</w:t>
      </w:r>
      <w:r w:rsidRPr="00DA472E">
        <w:rPr>
          <w:rFonts w:eastAsia="Times New Roman" w:cs="Times New Roman"/>
          <w:szCs w:val="24"/>
          <w:lang w:eastAsia="ru-RU"/>
        </w:rPr>
        <w:t>.</w:t>
      </w:r>
    </w:p>
    <w:p w:rsidR="004D4A04" w:rsidRPr="004D4A04" w:rsidRDefault="004D4A04" w:rsidP="004D4A04">
      <w:pPr>
        <w:spacing w:after="0" w:line="360" w:lineRule="auto"/>
        <w:ind w:firstLine="426"/>
        <w:jc w:val="both"/>
        <w:textAlignment w:val="baseline"/>
        <w:rPr>
          <w:rFonts w:eastAsia="Times New Roman" w:cs="Times New Roman"/>
          <w:i/>
          <w:szCs w:val="24"/>
          <w:u w:val="single"/>
          <w:lang w:eastAsia="ru-RU"/>
        </w:rPr>
      </w:pPr>
      <w:r w:rsidRPr="004D4A04">
        <w:rPr>
          <w:rFonts w:eastAsia="Times New Roman" w:cs="Times New Roman"/>
          <w:i/>
          <w:szCs w:val="24"/>
          <w:u w:val="single"/>
          <w:lang w:eastAsia="ru-RU"/>
        </w:rPr>
        <w:t>Упражнения  проводятся совместно с родителями</w:t>
      </w:r>
      <w:r>
        <w:rPr>
          <w:rFonts w:eastAsia="Times New Roman" w:cs="Times New Roman"/>
          <w:i/>
          <w:szCs w:val="24"/>
          <w:u w:val="single"/>
          <w:lang w:eastAsia="ru-RU"/>
        </w:rPr>
        <w:t xml:space="preserve"> перед зеркалом</w:t>
      </w:r>
    </w:p>
    <w:p w:rsidR="004D4A04" w:rsidRPr="00DA472E" w:rsidRDefault="004D4A04" w:rsidP="004D4A04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A472E">
        <w:rPr>
          <w:rFonts w:eastAsia="Times New Roman" w:cs="Times New Roman"/>
          <w:szCs w:val="24"/>
          <w:lang w:eastAsia="ru-RU"/>
        </w:rPr>
        <w:t>Сожмите сушку губами и удерживайте её.</w:t>
      </w:r>
    </w:p>
    <w:p w:rsidR="004D4A04" w:rsidRPr="00DA472E" w:rsidRDefault="004D4A04" w:rsidP="004D4A04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A472E">
        <w:rPr>
          <w:rFonts w:eastAsia="Times New Roman" w:cs="Times New Roman"/>
          <w:szCs w:val="24"/>
          <w:lang w:eastAsia="ru-RU"/>
        </w:rPr>
        <w:t>Сожмите сушку зубами и удерживайте её.</w:t>
      </w:r>
    </w:p>
    <w:p w:rsidR="004D4A04" w:rsidRDefault="004D4A04" w:rsidP="004D4A04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A472E">
        <w:rPr>
          <w:rFonts w:eastAsia="Times New Roman" w:cs="Times New Roman"/>
          <w:szCs w:val="24"/>
          <w:lang w:eastAsia="ru-RU"/>
        </w:rPr>
        <w:t>Подвесьте сушку на высунутый язык и удерживайте под счет (до 5 – 10).</w:t>
      </w:r>
    </w:p>
    <w:p w:rsidR="004D4A04" w:rsidRPr="00DA472E" w:rsidRDefault="004D4A04" w:rsidP="004D4A04">
      <w:pPr>
        <w:pStyle w:val="a3"/>
        <w:numPr>
          <w:ilvl w:val="0"/>
          <w:numId w:val="9"/>
        </w:numPr>
        <w:spacing w:after="0" w:line="360" w:lineRule="auto"/>
        <w:ind w:left="426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A472E">
        <w:rPr>
          <w:rFonts w:eastAsia="Times New Roman" w:cs="Times New Roman"/>
          <w:szCs w:val="24"/>
          <w:lang w:eastAsia="ru-RU"/>
        </w:rPr>
        <w:t>Прижмите сушку к внутренней стороне одной щеки, затем другой.</w:t>
      </w:r>
    </w:p>
    <w:p w:rsidR="004D4A04" w:rsidRDefault="004D4A04" w:rsidP="004D4A04">
      <w:pPr>
        <w:spacing w:after="0" w:line="360" w:lineRule="auto"/>
        <w:jc w:val="center"/>
        <w:textAlignment w:val="baseline"/>
        <w:outlineLvl w:val="1"/>
        <w:rPr>
          <w:rFonts w:eastAsia="Times New Roman" w:cs="Times New Roman"/>
          <w:b/>
          <w:szCs w:val="24"/>
          <w:lang w:eastAsia="ru-RU"/>
        </w:rPr>
      </w:pPr>
      <w:r w:rsidRPr="00B75D04">
        <w:rPr>
          <w:rFonts w:eastAsia="Times New Roman" w:cs="Times New Roman"/>
          <w:b/>
          <w:szCs w:val="24"/>
          <w:lang w:eastAsia="ru-RU"/>
        </w:rPr>
        <w:t>Еще несколько упражнений для сладкоежек</w:t>
      </w:r>
    </w:p>
    <w:p w:rsidR="004D4A04" w:rsidRPr="004D4A04" w:rsidRDefault="004D4A04" w:rsidP="004D4A04">
      <w:pPr>
        <w:spacing w:after="0" w:line="360" w:lineRule="auto"/>
        <w:ind w:firstLine="426"/>
        <w:textAlignment w:val="baseline"/>
        <w:rPr>
          <w:rFonts w:eastAsia="Times New Roman" w:cs="Times New Roman"/>
          <w:i/>
          <w:szCs w:val="24"/>
          <w:u w:val="single"/>
          <w:lang w:eastAsia="ru-RU"/>
        </w:rPr>
      </w:pPr>
      <w:r w:rsidRPr="004D4A04">
        <w:rPr>
          <w:rFonts w:eastAsia="Times New Roman" w:cs="Times New Roman"/>
          <w:i/>
          <w:szCs w:val="24"/>
          <w:u w:val="single"/>
          <w:lang w:eastAsia="ru-RU"/>
        </w:rPr>
        <w:t>Упражнения  проводятся совместно с родителями</w:t>
      </w:r>
      <w:r>
        <w:rPr>
          <w:rFonts w:eastAsia="Times New Roman" w:cs="Times New Roman"/>
          <w:i/>
          <w:szCs w:val="24"/>
          <w:u w:val="single"/>
          <w:lang w:eastAsia="ru-RU"/>
        </w:rPr>
        <w:t xml:space="preserve"> перед зеркалом</w:t>
      </w:r>
    </w:p>
    <w:p w:rsidR="004D4A04" w:rsidRPr="00DE0961" w:rsidRDefault="004D4A04" w:rsidP="004D4A04">
      <w:pPr>
        <w:numPr>
          <w:ilvl w:val="0"/>
          <w:numId w:val="4"/>
        </w:numPr>
        <w:spacing w:after="0" w:line="360" w:lineRule="auto"/>
        <w:ind w:left="300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lastRenderedPageBreak/>
        <w:t>Положить за щеку кусочек яблока, ягодку, изюм и перекатывать его из щеки в щеку. Либо просто пытаться выковырять изо рта, если движения ограничены.</w:t>
      </w:r>
    </w:p>
    <w:p w:rsidR="004D4A04" w:rsidRPr="00DE0961" w:rsidRDefault="004D4A04" w:rsidP="004D4A04">
      <w:pPr>
        <w:numPr>
          <w:ilvl w:val="0"/>
          <w:numId w:val="4"/>
        </w:numPr>
        <w:spacing w:after="0" w:line="360" w:lineRule="auto"/>
        <w:ind w:left="300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 xml:space="preserve">Приклеить </w:t>
      </w:r>
      <w:r>
        <w:rPr>
          <w:rFonts w:eastAsia="Times New Roman" w:cs="Times New Roman"/>
          <w:szCs w:val="24"/>
          <w:lang w:eastAsia="ru-RU"/>
        </w:rPr>
        <w:t>к</w:t>
      </w:r>
      <w:r w:rsidRPr="00DE0961">
        <w:rPr>
          <w:rFonts w:eastAsia="Times New Roman" w:cs="Times New Roman"/>
          <w:szCs w:val="24"/>
          <w:lang w:eastAsia="ru-RU"/>
        </w:rPr>
        <w:t xml:space="preserve"> нёбу конфетку, жвачку и малыш должен поднять язык вверх и отлепить их.</w:t>
      </w:r>
    </w:p>
    <w:p w:rsidR="004D4A04" w:rsidRPr="00DE0961" w:rsidRDefault="004D4A04" w:rsidP="004D4A04">
      <w:pPr>
        <w:numPr>
          <w:ilvl w:val="0"/>
          <w:numId w:val="4"/>
        </w:numPr>
        <w:spacing w:after="0" w:line="360" w:lineRule="auto"/>
        <w:ind w:left="300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>Намазать губы чем-нибудь сладким и пусть ребенок слизывает языком.</w:t>
      </w:r>
    </w:p>
    <w:p w:rsidR="004D4A04" w:rsidRPr="00DE0961" w:rsidRDefault="004D4A04" w:rsidP="004D4A04">
      <w:pPr>
        <w:numPr>
          <w:ilvl w:val="0"/>
          <w:numId w:val="4"/>
        </w:numPr>
        <w:spacing w:after="0" w:line="360" w:lineRule="auto"/>
        <w:ind w:left="300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>Также можно слизывать с тарелки языком мед, варенье, сметану, сгущенку.</w:t>
      </w:r>
    </w:p>
    <w:p w:rsidR="004D4A04" w:rsidRDefault="004D4A04" w:rsidP="004D4A04">
      <w:pPr>
        <w:numPr>
          <w:ilvl w:val="0"/>
          <w:numId w:val="4"/>
        </w:numPr>
        <w:spacing w:after="0" w:line="360" w:lineRule="auto"/>
        <w:ind w:left="300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 xml:space="preserve">В углублении </w:t>
      </w:r>
      <w:r>
        <w:rPr>
          <w:rFonts w:eastAsia="Times New Roman" w:cs="Times New Roman"/>
          <w:szCs w:val="24"/>
          <w:lang w:eastAsia="ru-RU"/>
        </w:rPr>
        <w:t>«</w:t>
      </w:r>
      <w:r w:rsidRPr="00DE0961">
        <w:rPr>
          <w:rFonts w:eastAsia="Times New Roman" w:cs="Times New Roman"/>
          <w:szCs w:val="24"/>
          <w:lang w:eastAsia="ru-RU"/>
        </w:rPr>
        <w:t>чашечки</w:t>
      </w:r>
      <w:r>
        <w:rPr>
          <w:rFonts w:eastAsia="Times New Roman" w:cs="Times New Roman"/>
          <w:szCs w:val="24"/>
          <w:lang w:eastAsia="ru-RU"/>
        </w:rPr>
        <w:t>»</w:t>
      </w:r>
      <w:r w:rsidRPr="00DE0961">
        <w:rPr>
          <w:rFonts w:eastAsia="Times New Roman" w:cs="Times New Roman"/>
          <w:szCs w:val="24"/>
          <w:lang w:eastAsia="ru-RU"/>
        </w:rPr>
        <w:t xml:space="preserve"> языка, так сказать </w:t>
      </w:r>
      <w:r>
        <w:rPr>
          <w:rFonts w:eastAsia="Times New Roman" w:cs="Times New Roman"/>
          <w:szCs w:val="24"/>
          <w:lang w:eastAsia="ru-RU"/>
        </w:rPr>
        <w:t>«</w:t>
      </w:r>
      <w:r w:rsidRPr="00DE0961">
        <w:rPr>
          <w:rFonts w:eastAsia="Times New Roman" w:cs="Times New Roman"/>
          <w:szCs w:val="24"/>
          <w:lang w:eastAsia="ru-RU"/>
        </w:rPr>
        <w:t>дно</w:t>
      </w:r>
      <w:r>
        <w:rPr>
          <w:rFonts w:eastAsia="Times New Roman" w:cs="Times New Roman"/>
          <w:szCs w:val="24"/>
          <w:lang w:eastAsia="ru-RU"/>
        </w:rPr>
        <w:t>»</w:t>
      </w:r>
      <w:r w:rsidRPr="00DE0961">
        <w:rPr>
          <w:rFonts w:eastAsia="Times New Roman" w:cs="Times New Roman"/>
          <w:szCs w:val="24"/>
          <w:lang w:eastAsia="ru-RU"/>
        </w:rPr>
        <w:t xml:space="preserve">, капать из пипетки что-нибудь </w:t>
      </w:r>
    </w:p>
    <w:p w:rsidR="004D4A04" w:rsidRPr="004D4A04" w:rsidRDefault="004D4A04" w:rsidP="004D4A04">
      <w:pPr>
        <w:spacing w:after="0" w:line="360" w:lineRule="auto"/>
        <w:ind w:left="-60"/>
        <w:jc w:val="both"/>
        <w:textAlignment w:val="baseline"/>
        <w:rPr>
          <w:rFonts w:eastAsia="Times New Roman" w:cs="Times New Roman"/>
          <w:szCs w:val="24"/>
          <w:lang w:eastAsia="ru-RU"/>
        </w:rPr>
      </w:pPr>
      <w:r w:rsidRPr="00DE0961">
        <w:rPr>
          <w:rFonts w:eastAsia="Times New Roman" w:cs="Times New Roman"/>
          <w:szCs w:val="24"/>
          <w:lang w:eastAsia="ru-RU"/>
        </w:rPr>
        <w:t>сладкое, класть кусочки цукатов, сухих завтраков, кондитерской посыпки.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>«Держи крепче»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proofErr w:type="gramStart"/>
      <w:r w:rsidRPr="00553603">
        <w:rPr>
          <w:sz w:val="22"/>
        </w:rPr>
        <w:t>Удерживать ватную палочку (соломку, макаронину, ложку, сушку)  на языке, языком на губе, на щеке, между губой и носом.</w:t>
      </w:r>
      <w:proofErr w:type="gramEnd"/>
      <w:r w:rsidRPr="00553603">
        <w:rPr>
          <w:sz w:val="22"/>
        </w:rPr>
        <w:t xml:space="preserve"> И наоборот, пытаться  «забрать» у ребенка удерживаемые языком и губами предметы, преодолевая сопротивление мышц губ, языка.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>«Бусинки»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Кладём на тарелку крупные крошки печенья или маленькие круглые конфетки. Просим малыша губами собрать их, представив себе, что он собирает рассыпанные бусинки. Или просим губами перенести «бусинки»  с одной тарелки на другую.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>«Сладкий футбол»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Перекатить во рту от одной щеки к другой крупную виноградинку,  грецкий орех, сухарик, кусочек сахара, крупную круглую карамельку и т.д.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 xml:space="preserve"> «Вкусное варенье»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proofErr w:type="gramStart"/>
      <w:r w:rsidRPr="00553603">
        <w:rPr>
          <w:sz w:val="22"/>
        </w:rPr>
        <w:t>Облизывать варенье, мед, сгущенку (или другой продукт, который не противопоказан ребёнку) с губ, с блюдца, с печенья, с сухаря и т.д.</w:t>
      </w:r>
      <w:proofErr w:type="gramEnd"/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 xml:space="preserve"> «Ах, как вкусно»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Посыпаем липкую тарелку мелкими крошками хлеба, сухарей, печенья, сахара, леденцов и, просим ребёнка облизать поверхность тарелки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 xml:space="preserve"> «Рыбалка»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Посыпаем липкую тарелку более крупными крошками. Предлагаем ребёнку поймать рыбку, язык – это удочка, а крошки – это рыбки. Нужно широко открыть рот, высовывать язык иголочкой и дотронуться до крошки так, чтоб она прилипла к кончику языка. Выполнять нужно быстро и чётко.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 xml:space="preserve"> «Красивое печенье»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Посчитать напряженным кончиком языка ребрышки на фигурном печенье.  «Кто дальше?»  «попади в блюдце»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 xml:space="preserve"> «Жевательная резинка»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 xml:space="preserve">Даём ребёнку, если это не противопоказано, мягкую жевательную резинку в виде большого кома и просим его пожевать. Большой комок жевательной резинки разжевать сложно, поэтому ребёнок будет разрабатывать челюсти, работать </w:t>
      </w:r>
      <w:proofErr w:type="gramStart"/>
      <w:r w:rsidRPr="00553603">
        <w:rPr>
          <w:sz w:val="22"/>
        </w:rPr>
        <w:t>языком</w:t>
      </w:r>
      <w:proofErr w:type="gramEnd"/>
      <w:r w:rsidRPr="00553603">
        <w:rPr>
          <w:sz w:val="22"/>
        </w:rPr>
        <w:t xml:space="preserve"> т. е., активизировать подвижные органы артикуляции.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 xml:space="preserve"> «Жевательная конфета»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Ребёнок разжёвывает жевательную конфету, приклеивает её языком к твёрдому нёбу, а затем кончиком языка пытается её отодрать. Таким образом, малыш отрабатывает произвольный подъём языка вверх.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lastRenderedPageBreak/>
        <w:t xml:space="preserve"> «Яблочко»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>Ребёнку кладём кусочек яблочка за щеку и просим языком вытащить его оттуда. Тоже производят с другой щекой.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b/>
          <w:sz w:val="22"/>
        </w:rPr>
      </w:pPr>
      <w:r w:rsidRPr="00553603">
        <w:rPr>
          <w:b/>
          <w:sz w:val="22"/>
        </w:rPr>
        <w:t>«Чашечка»</w:t>
      </w:r>
    </w:p>
    <w:p w:rsidR="004D4A04" w:rsidRPr="00553603" w:rsidRDefault="004D4A04" w:rsidP="004D4A04">
      <w:pPr>
        <w:spacing w:after="0" w:line="360" w:lineRule="auto"/>
        <w:ind w:firstLine="567"/>
        <w:jc w:val="both"/>
        <w:rPr>
          <w:sz w:val="22"/>
        </w:rPr>
      </w:pPr>
      <w:r w:rsidRPr="00553603">
        <w:rPr>
          <w:sz w:val="22"/>
        </w:rPr>
        <w:t xml:space="preserve">Просим ребёнка высунуть широкий язык и сделать  </w:t>
      </w:r>
      <w:r w:rsidRPr="00553603">
        <w:rPr>
          <w:sz w:val="22"/>
        </w:rPr>
        <w:tab/>
        <w:t>«чашечку»</w:t>
      </w:r>
      <w:r>
        <w:rPr>
          <w:sz w:val="22"/>
        </w:rPr>
        <w:t xml:space="preserve">. </w:t>
      </w:r>
      <w:r w:rsidRPr="00553603">
        <w:rPr>
          <w:sz w:val="22"/>
        </w:rPr>
        <w:t xml:space="preserve">Положить в </w:t>
      </w:r>
      <w:r>
        <w:rPr>
          <w:sz w:val="22"/>
        </w:rPr>
        <w:t>«</w:t>
      </w:r>
      <w:r w:rsidRPr="00553603">
        <w:rPr>
          <w:sz w:val="22"/>
        </w:rPr>
        <w:t>чашечку</w:t>
      </w:r>
      <w:r>
        <w:rPr>
          <w:sz w:val="22"/>
        </w:rPr>
        <w:t>»</w:t>
      </w:r>
      <w:r w:rsidRPr="00553603">
        <w:rPr>
          <w:sz w:val="22"/>
        </w:rPr>
        <w:t xml:space="preserve"> </w:t>
      </w:r>
      <w:proofErr w:type="spellStart"/>
      <w:r w:rsidRPr="00553603">
        <w:rPr>
          <w:sz w:val="22"/>
        </w:rPr>
        <w:t>витаминку</w:t>
      </w:r>
      <w:proofErr w:type="spellEnd"/>
      <w:r w:rsidRPr="00553603">
        <w:rPr>
          <w:sz w:val="22"/>
        </w:rPr>
        <w:t xml:space="preserve">, </w:t>
      </w:r>
      <w:r>
        <w:rPr>
          <w:sz w:val="22"/>
        </w:rPr>
        <w:t xml:space="preserve"> </w:t>
      </w:r>
      <w:r w:rsidRPr="00553603">
        <w:rPr>
          <w:sz w:val="22"/>
        </w:rPr>
        <w:t>конфетку, удерживать по 5 – 8 сек. Можно из пипетки капать в  «чашечку»  воду, а затем проглатывать её.</w:t>
      </w:r>
    </w:p>
    <w:p w:rsidR="004D4A04" w:rsidRPr="00553603" w:rsidRDefault="004D4A04" w:rsidP="004D4A04">
      <w:pPr>
        <w:spacing w:after="0" w:line="360" w:lineRule="auto"/>
        <w:ind w:firstLine="708"/>
        <w:jc w:val="center"/>
        <w:rPr>
          <w:b/>
          <w:sz w:val="22"/>
        </w:rPr>
      </w:pPr>
      <w:r w:rsidRPr="00553603">
        <w:rPr>
          <w:b/>
          <w:sz w:val="22"/>
        </w:rPr>
        <w:t>Упражнения с крупной бусинкой</w:t>
      </w:r>
    </w:p>
    <w:p w:rsidR="004D4A04" w:rsidRPr="00553603" w:rsidRDefault="004D4A04" w:rsidP="004D4A04">
      <w:pPr>
        <w:spacing w:after="0" w:line="360" w:lineRule="auto"/>
        <w:ind w:firstLine="708"/>
        <w:jc w:val="both"/>
        <w:rPr>
          <w:sz w:val="22"/>
        </w:rPr>
      </w:pPr>
      <w:r w:rsidRPr="00553603">
        <w:rPr>
          <w:sz w:val="22"/>
        </w:rPr>
        <w:t>Диаметр бусинки 2-3 см, длина веревки 60 см, веревка продета через сквозное отверстие в бусинке и завязана на узел.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1. Двигать бусинку по горизонтали натянутой на пальцах обеих рук веревке языком вправо-влево.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2. Двигать бусинку по вертикально натянутой веревочке вверх (вниз бусинка падает произвольно).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3. Толкать языком бусинку вверх-вниз, веревка натянута горизонтально.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4. Язык «чашечка», цель: поймать бусинку в  «чашечку»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5. Ловить бусин</w:t>
      </w:r>
      <w:r>
        <w:rPr>
          <w:sz w:val="22"/>
        </w:rPr>
        <w:t>ку губами, с силой выталкивать,</w:t>
      </w:r>
      <w:r w:rsidRPr="00553603">
        <w:rPr>
          <w:sz w:val="22"/>
        </w:rPr>
        <w:tab/>
        <w:t>«выплевывая»  ее.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6. Поймать бусинку  губами. Сомкнуть, насколько это можно, губы и покатать бусинку  от щеки к щеке.</w:t>
      </w:r>
    </w:p>
    <w:p w:rsidR="004D4A04" w:rsidRPr="00553603" w:rsidRDefault="004D4A04" w:rsidP="004D4A04">
      <w:pPr>
        <w:spacing w:after="0" w:line="360" w:lineRule="auto"/>
        <w:ind w:firstLine="284"/>
        <w:jc w:val="both"/>
        <w:rPr>
          <w:sz w:val="22"/>
        </w:rPr>
      </w:pPr>
      <w:r w:rsidRPr="00553603">
        <w:rPr>
          <w:sz w:val="22"/>
        </w:rPr>
        <w:t>7. Рассказывать скороговорки с бусинкой во рту, держа руками веревочку.</w:t>
      </w:r>
    </w:p>
    <w:p w:rsidR="004D4A04" w:rsidRDefault="004D4A04" w:rsidP="004D4A04">
      <w:pPr>
        <w:spacing w:after="0" w:line="360" w:lineRule="auto"/>
        <w:ind w:firstLine="708"/>
        <w:jc w:val="both"/>
        <w:rPr>
          <w:sz w:val="22"/>
        </w:rPr>
      </w:pPr>
      <w:r w:rsidRPr="00553603">
        <w:rPr>
          <w:sz w:val="22"/>
        </w:rPr>
        <w:t>Примечание. Во время работы взрослый удерживает веревку в руке. Бусинку с веревочкой после каждого занятия тщательно промывать. Бусинка должна быть строго индивидуальной.</w:t>
      </w:r>
    </w:p>
    <w:p w:rsidR="004D4A04" w:rsidRPr="00553603" w:rsidRDefault="004D4A04" w:rsidP="004D4A04">
      <w:pPr>
        <w:spacing w:after="0" w:line="360" w:lineRule="auto"/>
        <w:ind w:firstLine="708"/>
        <w:jc w:val="both"/>
        <w:rPr>
          <w:sz w:val="22"/>
        </w:rPr>
      </w:pPr>
    </w:p>
    <w:p w:rsidR="004D4A04" w:rsidRDefault="004D4A04" w:rsidP="004D4A04">
      <w:pPr>
        <w:spacing w:line="360" w:lineRule="auto"/>
        <w:jc w:val="center"/>
      </w:pPr>
      <w:r>
        <w:t>Успехов Вам и Вашим детям!</w:t>
      </w:r>
    </w:p>
    <w:sectPr w:rsidR="004D4A04" w:rsidSect="00553603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25C7"/>
    <w:multiLevelType w:val="multilevel"/>
    <w:tmpl w:val="D5BE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43580"/>
    <w:multiLevelType w:val="hybridMultilevel"/>
    <w:tmpl w:val="44C0E1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44E36"/>
    <w:multiLevelType w:val="hybridMultilevel"/>
    <w:tmpl w:val="8A4E6F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C1F64"/>
    <w:multiLevelType w:val="hybridMultilevel"/>
    <w:tmpl w:val="FE0E10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43DCA"/>
    <w:multiLevelType w:val="hybridMultilevel"/>
    <w:tmpl w:val="8C948A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30F7E"/>
    <w:multiLevelType w:val="hybridMultilevel"/>
    <w:tmpl w:val="01987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32FFA"/>
    <w:multiLevelType w:val="hybridMultilevel"/>
    <w:tmpl w:val="0A58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73C43"/>
    <w:multiLevelType w:val="hybridMultilevel"/>
    <w:tmpl w:val="2656FE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178A9"/>
    <w:multiLevelType w:val="hybridMultilevel"/>
    <w:tmpl w:val="5A4C8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6620AC"/>
    <w:multiLevelType w:val="hybridMultilevel"/>
    <w:tmpl w:val="57F48C22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633065A"/>
    <w:multiLevelType w:val="multilevel"/>
    <w:tmpl w:val="9986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CB69BE"/>
    <w:multiLevelType w:val="hybridMultilevel"/>
    <w:tmpl w:val="E0AE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0"/>
  </w:num>
  <w:num w:numId="5">
    <w:abstractNumId w:val="4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04"/>
    <w:rsid w:val="001D560F"/>
    <w:rsid w:val="004D4A04"/>
    <w:rsid w:val="00B8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0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A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0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2018-10-03T10:20:00Z</dcterms:created>
  <dcterms:modified xsi:type="dcterms:W3CDTF">2018-10-03T10:52:00Z</dcterms:modified>
</cp:coreProperties>
</file>